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856A0" w:rsidRDefault="00C856A0" w:rsidP="00C856A0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56A0">
        <w:rPr>
          <w:rFonts w:ascii="Times New Roman" w:eastAsia="Calibri" w:hAnsi="Times New Roman" w:cs="Times New Roman"/>
          <w:b/>
          <w:sz w:val="28"/>
          <w:szCs w:val="28"/>
        </w:rPr>
        <w:t>Вместо оригинала копия: эксперт ответила на вопрос</w:t>
      </w:r>
    </w:p>
    <w:p w:rsidR="00C856A0" w:rsidRPr="00C856A0" w:rsidRDefault="00C856A0" w:rsidP="00C856A0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56A0">
        <w:rPr>
          <w:rFonts w:ascii="Times New Roman" w:eastAsia="Calibri" w:hAnsi="Times New Roman" w:cs="Times New Roman"/>
          <w:b/>
          <w:sz w:val="28"/>
          <w:szCs w:val="28"/>
        </w:rPr>
        <w:t>о предоставлении межевого плана</w:t>
      </w:r>
    </w:p>
    <w:p w:rsidR="00C856A0" w:rsidRPr="00C856A0" w:rsidRDefault="00C856A0" w:rsidP="00C856A0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6A0" w:rsidRPr="00C856A0" w:rsidRDefault="00C856A0" w:rsidP="00C856A0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856A0">
        <w:rPr>
          <w:rFonts w:ascii="Times New Roman" w:eastAsia="Calibri" w:hAnsi="Times New Roman" w:cs="Times New Roman"/>
          <w:sz w:val="28"/>
          <w:szCs w:val="28"/>
        </w:rPr>
        <w:tab/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 филиал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е</w:t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ППК «Роскадастр» по Красноярскому краю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ответили гражданину, который обратился </w:t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с вопросом о возможности представлении ему оригинала межевого плана для урегулирования земельного спора. Экземпляр межевого плана, который в свое время был выдан ему на руки, гражданин утратил. </w:t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</w:p>
    <w:p w:rsidR="00C856A0" w:rsidRPr="00C856A0" w:rsidRDefault="00C856A0" w:rsidP="00C856A0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Отвечая на вопрос, начальник отдела ведения архивов и фондов регионального Роскадастра </w:t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Марина Хазиахметова</w:t>
      </w:r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пояснила, что оригинал межевого плана относится к документам, на основании которых сведения о земельном участке внесены в Единый государственный реестр недвижимости (ЕГРН) и входит в состав кадастрового дела.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Такого рода документы подлежа</w:t>
      </w:r>
      <w:bookmarkStart w:id="0" w:name="_GoBack"/>
      <w:bookmarkEnd w:id="0"/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 строгому учету и </w:t>
      </w:r>
      <w:r w:rsidRPr="00C8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выдаются исключительно в виде копии</w:t>
      </w:r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правообладателям или их законным представителям, либо физическим и юридическим лицам с доверенностью от правообладателя или его законного представителя.</w:t>
      </w:r>
    </w:p>
    <w:p w:rsidR="00C856A0" w:rsidRPr="00C856A0" w:rsidRDefault="00C856A0" w:rsidP="00C856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56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ab/>
      </w:r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Марина Хазиахметова рассказала, что документы, входящие в состав кадастровых дел подтверждают образование или прекращение существования объекта недвижимости, а также изменение его основных характеристик. Помимо межевого плана к таким документам относятся: технический план, акт определения кадастровой стоимости, акт обследования, подтверждающий прекращение существования объекта, копия разрешения на ввод объекта в эксплуатацию, копия документа, подтверждающего разрешение земельного спора о согласовании местоположения границ земельного участка и ряд других.</w:t>
      </w:r>
    </w:p>
    <w:p w:rsidR="00C856A0" w:rsidRPr="00C856A0" w:rsidRDefault="00C856A0" w:rsidP="00C856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56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Оригиналы документов хранятся в архиве регионального Роскадастра бессрочно и не подлежат изъятию или утилизации даже в случае ликвидации объекта недвижимости. </w:t>
      </w:r>
    </w:p>
    <w:p w:rsidR="00C856A0" w:rsidRPr="00C856A0" w:rsidRDefault="00C856A0" w:rsidP="00C856A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6A0">
        <w:rPr>
          <w:rFonts w:ascii="Times New Roman" w:eastAsia="Calibri" w:hAnsi="Times New Roman" w:cs="Times New Roman"/>
          <w:sz w:val="28"/>
          <w:szCs w:val="28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Красноярского края работает сеть </w:t>
      </w:r>
      <w:r w:rsidRPr="00C856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консультационных регионального Роскадастра. Получить информацию о порядке получения консультаций можно по единому телефону: </w:t>
      </w:r>
      <w:r w:rsidRPr="00C856A0">
        <w:rPr>
          <w:rFonts w:ascii="Times New Roman" w:eastAsia="Calibri" w:hAnsi="Times New Roman" w:cs="Times New Roman"/>
          <w:b/>
          <w:sz w:val="28"/>
          <w:szCs w:val="28"/>
        </w:rPr>
        <w:t>8 (391) 202 69 41</w:t>
      </w:r>
      <w:r w:rsidRPr="00C856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2DE9" w:rsidRPr="00B82DE9" w:rsidRDefault="00B82DE9" w:rsidP="00E539A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687387" w:rsidRPr="00687387" w:rsidRDefault="00687387" w:rsidP="00687387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C856A0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21FC0"/>
    <w:multiLevelType w:val="hybridMultilevel"/>
    <w:tmpl w:val="8C029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3441E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E21AF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856A0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39AA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106D-F616-4EF4-B264-2E7F39C4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2025-11-17T07:28:00Z</dcterms:created>
  <dcterms:modified xsi:type="dcterms:W3CDTF">2025-11-17T07:31:00Z</dcterms:modified>
</cp:coreProperties>
</file>